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6F" w:rsidRDefault="0009496F" w:rsidP="0009496F">
      <w:pPr>
        <w:pStyle w:val="1"/>
        <w:spacing w:line="240" w:lineRule="auto"/>
        <w:ind w:firstLine="567"/>
        <w:jc w:val="center"/>
        <w:rPr>
          <w:rFonts w:ascii="Times New Roman" w:hAnsi="Times New Roman"/>
          <w:b/>
          <w:caps/>
          <w:lang w:val="ru-RU"/>
        </w:rPr>
      </w:pPr>
      <w:r w:rsidRPr="00184C80">
        <w:rPr>
          <w:rFonts w:ascii="Times New Roman" w:hAnsi="Times New Roman"/>
          <w:b/>
          <w:caps/>
          <w:lang w:val="ru-RU"/>
        </w:rPr>
        <w:t xml:space="preserve">Правила </w:t>
      </w:r>
    </w:p>
    <w:p w:rsidR="0009496F" w:rsidRPr="00C24DF1" w:rsidRDefault="0009496F" w:rsidP="0009496F">
      <w:pPr>
        <w:pStyle w:val="1"/>
        <w:spacing w:line="240" w:lineRule="auto"/>
        <w:ind w:firstLine="567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C24DF1">
        <w:rPr>
          <w:rFonts w:ascii="Times New Roman" w:hAnsi="Times New Roman"/>
          <w:b/>
          <w:caps/>
          <w:sz w:val="24"/>
          <w:szCs w:val="24"/>
          <w:lang w:val="ru-RU"/>
        </w:rPr>
        <w:t xml:space="preserve">приема на обучение в Алматинский автомобильно-дорожный </w:t>
      </w:r>
      <w:proofErr w:type="gramStart"/>
      <w:r w:rsidRPr="00C24DF1">
        <w:rPr>
          <w:rFonts w:ascii="Times New Roman" w:hAnsi="Times New Roman"/>
          <w:b/>
          <w:caps/>
          <w:sz w:val="24"/>
          <w:szCs w:val="24"/>
          <w:lang w:val="ru-RU"/>
        </w:rPr>
        <w:t>колледж</w:t>
      </w:r>
      <w:r>
        <w:rPr>
          <w:rFonts w:ascii="Times New Roman" w:hAnsi="Times New Roman"/>
          <w:b/>
          <w:caps/>
          <w:sz w:val="24"/>
          <w:szCs w:val="24"/>
          <w:lang w:val="ru-RU"/>
        </w:rPr>
        <w:t xml:space="preserve">,  </w:t>
      </w:r>
      <w:r w:rsidRPr="00C24DF1">
        <w:rPr>
          <w:rFonts w:ascii="Times New Roman" w:hAnsi="Times New Roman"/>
          <w:b/>
          <w:caps/>
          <w:sz w:val="24"/>
          <w:szCs w:val="24"/>
          <w:lang w:val="ru-RU"/>
        </w:rPr>
        <w:t>реализующего</w:t>
      </w:r>
      <w:proofErr w:type="gramEnd"/>
      <w:r w:rsidRPr="00C24DF1">
        <w:rPr>
          <w:rFonts w:ascii="Times New Roman" w:hAnsi="Times New Roman"/>
          <w:b/>
          <w:caps/>
          <w:sz w:val="24"/>
          <w:szCs w:val="24"/>
          <w:lang w:val="ru-RU"/>
        </w:rPr>
        <w:t xml:space="preserve"> профессиональные учебные программы технического и профессионального образования</w:t>
      </w:r>
      <w:r>
        <w:rPr>
          <w:rFonts w:ascii="Times New Roman" w:hAnsi="Times New Roman"/>
          <w:b/>
          <w:caps/>
          <w:sz w:val="24"/>
          <w:szCs w:val="24"/>
          <w:lang w:val="ru-RU"/>
        </w:rPr>
        <w:t xml:space="preserve"> на </w:t>
      </w:r>
      <w:r w:rsidR="00FD13EF">
        <w:rPr>
          <w:rFonts w:ascii="Times New Roman" w:hAnsi="Times New Roman"/>
          <w:b/>
          <w:caps/>
          <w:sz w:val="24"/>
          <w:szCs w:val="24"/>
          <w:lang w:val="ru-RU"/>
        </w:rPr>
        <w:t>2020-2021</w:t>
      </w: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  <w:lang w:val="ru-RU"/>
        </w:rPr>
        <w:t xml:space="preserve"> учебный год</w:t>
      </w:r>
    </w:p>
    <w:p w:rsidR="0009496F" w:rsidRPr="00C24DF1" w:rsidRDefault="0009496F" w:rsidP="0009496F">
      <w:pPr>
        <w:pStyle w:val="1"/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9496F" w:rsidRPr="00667303" w:rsidRDefault="0009496F" w:rsidP="0009496F">
      <w:pPr>
        <w:shd w:val="clear" w:color="auto" w:fill="FFFFFF"/>
        <w:jc w:val="center"/>
        <w:rPr>
          <w:b/>
          <w:bCs/>
          <w:sz w:val="22"/>
          <w:szCs w:val="22"/>
        </w:rPr>
      </w:pPr>
      <w:r w:rsidRPr="00667303">
        <w:rPr>
          <w:b/>
          <w:bCs/>
          <w:sz w:val="22"/>
          <w:szCs w:val="22"/>
        </w:rPr>
        <w:t>Общее положения</w:t>
      </w:r>
    </w:p>
    <w:p w:rsidR="0009496F" w:rsidRPr="00667303" w:rsidRDefault="0009496F" w:rsidP="0009496F">
      <w:pPr>
        <w:pStyle w:val="a5"/>
        <w:numPr>
          <w:ilvl w:val="0"/>
          <w:numId w:val="1"/>
        </w:numPr>
        <w:shd w:val="clear" w:color="auto" w:fill="FFFFFF"/>
        <w:ind w:left="0" w:firstLine="360"/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Алматинский</w:t>
      </w:r>
      <w:proofErr w:type="spellEnd"/>
      <w:r>
        <w:rPr>
          <w:sz w:val="22"/>
          <w:szCs w:val="22"/>
        </w:rPr>
        <w:t xml:space="preserve"> автомобильно-дорожный колледж</w:t>
      </w:r>
      <w:r w:rsidRPr="00667303">
        <w:rPr>
          <w:sz w:val="22"/>
          <w:szCs w:val="22"/>
        </w:rPr>
        <w:t xml:space="preserve"> осуществляет подготовку кадров с техническим </w:t>
      </w:r>
      <w:proofErr w:type="gramStart"/>
      <w:r w:rsidRPr="00667303">
        <w:rPr>
          <w:sz w:val="22"/>
          <w:szCs w:val="22"/>
        </w:rPr>
        <w:t xml:space="preserve">и  </w:t>
      </w:r>
      <w:r>
        <w:rPr>
          <w:sz w:val="22"/>
          <w:szCs w:val="22"/>
        </w:rPr>
        <w:t>экономическим</w:t>
      </w:r>
      <w:proofErr w:type="gramEnd"/>
      <w:r w:rsidRPr="00667303">
        <w:rPr>
          <w:sz w:val="22"/>
          <w:szCs w:val="22"/>
        </w:rPr>
        <w:t xml:space="preserve"> образованием. </w:t>
      </w:r>
    </w:p>
    <w:p w:rsidR="0009496F" w:rsidRPr="00667303" w:rsidRDefault="0009496F" w:rsidP="0009496F">
      <w:pPr>
        <w:pStyle w:val="a3"/>
        <w:widowControl w:val="0"/>
        <w:numPr>
          <w:ilvl w:val="0"/>
          <w:numId w:val="1"/>
        </w:numPr>
        <w:spacing w:after="0"/>
        <w:ind w:left="0" w:firstLine="360"/>
        <w:jc w:val="both"/>
        <w:rPr>
          <w:sz w:val="22"/>
          <w:szCs w:val="22"/>
        </w:rPr>
      </w:pPr>
      <w:r w:rsidRPr="00667303">
        <w:rPr>
          <w:sz w:val="22"/>
          <w:szCs w:val="22"/>
        </w:rPr>
        <w:t>Ведется обучение по очной и заочной.</w:t>
      </w:r>
    </w:p>
    <w:p w:rsidR="0009496F" w:rsidRPr="00667303" w:rsidRDefault="0009496F" w:rsidP="0009496F">
      <w:pPr>
        <w:pStyle w:val="a3"/>
        <w:widowControl w:val="0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667303">
        <w:rPr>
          <w:sz w:val="22"/>
          <w:szCs w:val="22"/>
        </w:rPr>
        <w:t>Обучение проводится на государственном и русском языках.</w:t>
      </w:r>
    </w:p>
    <w:p w:rsidR="0009496F" w:rsidRPr="007F6F26" w:rsidRDefault="0009496F" w:rsidP="0009496F">
      <w:pPr>
        <w:pStyle w:val="a3"/>
        <w:widowControl w:val="0"/>
        <w:numPr>
          <w:ilvl w:val="0"/>
          <w:numId w:val="1"/>
        </w:numPr>
        <w:spacing w:after="0"/>
        <w:ind w:left="0" w:firstLine="360"/>
        <w:jc w:val="both"/>
        <w:rPr>
          <w:sz w:val="22"/>
          <w:szCs w:val="22"/>
        </w:rPr>
      </w:pPr>
      <w:r w:rsidRPr="007F6F26">
        <w:rPr>
          <w:bCs/>
          <w:sz w:val="22"/>
          <w:szCs w:val="22"/>
        </w:rPr>
        <w:t xml:space="preserve">В ААДК принимаются граждане Республики Казахстан, иностранные граждане и лица без гражданства, имеющие основное среднее (основное общее), общее среднее (среднее общее), техническое и профессиональное (начальное профессиональное и среднее профессиональное), </w:t>
      </w:r>
      <w:proofErr w:type="spellStart"/>
      <w:r w:rsidRPr="007F6F26">
        <w:rPr>
          <w:bCs/>
          <w:sz w:val="22"/>
          <w:szCs w:val="22"/>
        </w:rPr>
        <w:t>послесреднее</w:t>
      </w:r>
      <w:proofErr w:type="spellEnd"/>
      <w:r w:rsidRPr="007F6F26">
        <w:rPr>
          <w:bCs/>
          <w:sz w:val="22"/>
          <w:szCs w:val="22"/>
        </w:rPr>
        <w:t>, высшее (высшее профессиональное) образование.</w:t>
      </w:r>
    </w:p>
    <w:p w:rsidR="0009496F" w:rsidRPr="00667303" w:rsidRDefault="0009496F" w:rsidP="0009496F">
      <w:pPr>
        <w:pStyle w:val="a5"/>
        <w:numPr>
          <w:ilvl w:val="0"/>
          <w:numId w:val="1"/>
        </w:numPr>
        <w:shd w:val="clear" w:color="auto" w:fill="FFFFFF"/>
        <w:ind w:left="0" w:firstLine="360"/>
        <w:jc w:val="both"/>
        <w:rPr>
          <w:bCs/>
          <w:sz w:val="22"/>
          <w:szCs w:val="22"/>
        </w:rPr>
      </w:pPr>
      <w:r w:rsidRPr="00667303">
        <w:rPr>
          <w:bCs/>
          <w:sz w:val="22"/>
          <w:szCs w:val="22"/>
        </w:rPr>
        <w:t xml:space="preserve">В </w:t>
      </w:r>
      <w:r>
        <w:rPr>
          <w:bCs/>
          <w:sz w:val="22"/>
          <w:szCs w:val="22"/>
        </w:rPr>
        <w:t>ААДК</w:t>
      </w:r>
      <w:r w:rsidRPr="00667303">
        <w:rPr>
          <w:bCs/>
          <w:sz w:val="22"/>
          <w:szCs w:val="22"/>
        </w:rPr>
        <w:t xml:space="preserve"> осуществляется приём на следующие специальности по очной и заочной фор</w:t>
      </w:r>
      <w:r>
        <w:rPr>
          <w:bCs/>
          <w:sz w:val="22"/>
          <w:szCs w:val="22"/>
        </w:rPr>
        <w:t>ме</w:t>
      </w:r>
      <w:r w:rsidRPr="00667303">
        <w:rPr>
          <w:bCs/>
          <w:sz w:val="22"/>
          <w:szCs w:val="22"/>
        </w:rPr>
        <w:t xml:space="preserve"> обучения:</w:t>
      </w:r>
    </w:p>
    <w:p w:rsidR="0009496F" w:rsidRPr="00294877" w:rsidRDefault="0009496F" w:rsidP="0009496F">
      <w:pPr>
        <w:pStyle w:val="a5"/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  <w:lang w:val="kk-KZ"/>
        </w:rPr>
        <w:t>1201000</w:t>
      </w:r>
      <w:r w:rsidRPr="00294877">
        <w:rPr>
          <w:sz w:val="22"/>
          <w:szCs w:val="22"/>
        </w:rPr>
        <w:t xml:space="preserve"> – «</w:t>
      </w:r>
      <w:r>
        <w:rPr>
          <w:sz w:val="22"/>
          <w:szCs w:val="22"/>
          <w:lang w:val="kk-KZ"/>
        </w:rPr>
        <w:t>Техническое обслуживание, ремонт и эксплуатация автомобильного тарнспорта</w:t>
      </w:r>
      <w:r>
        <w:rPr>
          <w:sz w:val="22"/>
          <w:szCs w:val="22"/>
        </w:rPr>
        <w:t>»</w:t>
      </w:r>
      <w:r w:rsidRPr="00294877">
        <w:rPr>
          <w:sz w:val="22"/>
          <w:szCs w:val="22"/>
        </w:rPr>
        <w:t>;</w:t>
      </w:r>
    </w:p>
    <w:p w:rsidR="0009496F" w:rsidRPr="00294877" w:rsidRDefault="0009496F" w:rsidP="0009496F">
      <w:pPr>
        <w:pStyle w:val="a5"/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  <w:lang w:val="kk-KZ"/>
        </w:rPr>
        <w:t>1410000</w:t>
      </w:r>
      <w:r w:rsidRPr="00294877">
        <w:rPr>
          <w:sz w:val="22"/>
          <w:szCs w:val="22"/>
        </w:rPr>
        <w:t xml:space="preserve"> – «</w:t>
      </w:r>
      <w:r>
        <w:rPr>
          <w:sz w:val="22"/>
          <w:szCs w:val="22"/>
          <w:lang w:val="kk-KZ"/>
        </w:rPr>
        <w:t>Строительство автомобильных дорог и аэродромов</w:t>
      </w:r>
      <w:r>
        <w:rPr>
          <w:sz w:val="22"/>
          <w:szCs w:val="22"/>
        </w:rPr>
        <w:t>»</w:t>
      </w:r>
      <w:r w:rsidRPr="00294877">
        <w:rPr>
          <w:sz w:val="22"/>
          <w:szCs w:val="22"/>
        </w:rPr>
        <w:t xml:space="preserve">; </w:t>
      </w:r>
    </w:p>
    <w:p w:rsidR="0009496F" w:rsidRPr="00294877" w:rsidRDefault="0009496F" w:rsidP="0009496F">
      <w:pPr>
        <w:pStyle w:val="a5"/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  <w:lang w:val="kk-KZ"/>
        </w:rPr>
        <w:t>1402000</w:t>
      </w:r>
      <w:r w:rsidRPr="00294877">
        <w:rPr>
          <w:sz w:val="22"/>
          <w:szCs w:val="22"/>
        </w:rPr>
        <w:t xml:space="preserve"> – «</w:t>
      </w:r>
      <w:r>
        <w:rPr>
          <w:sz w:val="22"/>
          <w:szCs w:val="22"/>
          <w:lang w:val="kk-KZ"/>
        </w:rPr>
        <w:t>Техническая эксплуатация дорожно-строительных машин</w:t>
      </w:r>
      <w:r w:rsidRPr="00294877">
        <w:rPr>
          <w:sz w:val="22"/>
          <w:szCs w:val="22"/>
        </w:rPr>
        <w:t>»</w:t>
      </w:r>
      <w:r>
        <w:rPr>
          <w:sz w:val="22"/>
          <w:szCs w:val="22"/>
          <w:lang w:val="kk-KZ"/>
        </w:rPr>
        <w:t xml:space="preserve"> </w:t>
      </w:r>
      <w:r w:rsidRPr="00294877">
        <w:rPr>
          <w:sz w:val="22"/>
          <w:szCs w:val="22"/>
        </w:rPr>
        <w:t xml:space="preserve">(по видам); </w:t>
      </w:r>
    </w:p>
    <w:p w:rsidR="0009496F" w:rsidRPr="00294877" w:rsidRDefault="0009496F" w:rsidP="0009496F">
      <w:pPr>
        <w:pStyle w:val="a5"/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  <w:lang w:val="kk-KZ"/>
        </w:rPr>
        <w:t>1202000</w:t>
      </w:r>
      <w:r w:rsidRPr="00294877">
        <w:rPr>
          <w:sz w:val="22"/>
          <w:szCs w:val="22"/>
        </w:rPr>
        <w:t xml:space="preserve"> – «</w:t>
      </w:r>
      <w:r>
        <w:rPr>
          <w:sz w:val="22"/>
          <w:szCs w:val="22"/>
          <w:lang w:val="kk-KZ"/>
        </w:rPr>
        <w:t>Организация перевозок и управление движением на транспорте</w:t>
      </w:r>
      <w:r w:rsidRPr="00294877">
        <w:rPr>
          <w:sz w:val="22"/>
          <w:szCs w:val="22"/>
        </w:rPr>
        <w:t xml:space="preserve">» (по отраслям); </w:t>
      </w:r>
    </w:p>
    <w:p w:rsidR="0009496F" w:rsidRPr="00294877" w:rsidRDefault="0009496F" w:rsidP="0009496F">
      <w:pPr>
        <w:pStyle w:val="a5"/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051800</w:t>
      </w:r>
      <w:r w:rsidRPr="00294877">
        <w:rPr>
          <w:sz w:val="22"/>
          <w:szCs w:val="22"/>
        </w:rPr>
        <w:t xml:space="preserve">0 – «Учет и аудит» (по отраслям); </w:t>
      </w:r>
    </w:p>
    <w:p w:rsidR="0009496F" w:rsidRPr="004B7200" w:rsidRDefault="0009496F" w:rsidP="0009496F">
      <w:pPr>
        <w:jc w:val="both"/>
        <w:rPr>
          <w:b/>
          <w:color w:val="FF0000"/>
          <w:sz w:val="22"/>
          <w:szCs w:val="22"/>
        </w:rPr>
      </w:pPr>
    </w:p>
    <w:p w:rsidR="0009496F" w:rsidRPr="007F6F26" w:rsidRDefault="0009496F" w:rsidP="0009496F">
      <w:pPr>
        <w:numPr>
          <w:ilvl w:val="0"/>
          <w:numId w:val="3"/>
        </w:numPr>
        <w:ind w:left="0" w:firstLine="567"/>
        <w:jc w:val="both"/>
        <w:rPr>
          <w:color w:val="000000"/>
          <w:sz w:val="24"/>
          <w:szCs w:val="24"/>
        </w:rPr>
      </w:pPr>
      <w:r w:rsidRPr="008617CC">
        <w:rPr>
          <w:color w:val="000000"/>
          <w:sz w:val="24"/>
          <w:szCs w:val="24"/>
        </w:rPr>
        <w:t xml:space="preserve">Настоящие </w:t>
      </w:r>
      <w:r w:rsidRPr="008617CC">
        <w:rPr>
          <w:color w:val="000000"/>
          <w:sz w:val="24"/>
          <w:szCs w:val="24"/>
          <w:lang w:val="kk-KZ"/>
        </w:rPr>
        <w:t xml:space="preserve">Типовые </w:t>
      </w:r>
      <w:r w:rsidRPr="008617CC">
        <w:rPr>
          <w:color w:val="000000"/>
          <w:sz w:val="24"/>
          <w:szCs w:val="24"/>
        </w:rPr>
        <w:t xml:space="preserve">правила приема на </w:t>
      </w:r>
      <w:proofErr w:type="gramStart"/>
      <w:r w:rsidRPr="008617CC">
        <w:rPr>
          <w:color w:val="000000"/>
          <w:sz w:val="24"/>
          <w:szCs w:val="24"/>
        </w:rPr>
        <w:t>обучение  в</w:t>
      </w:r>
      <w:proofErr w:type="gramEnd"/>
      <w:r w:rsidRPr="008617CC">
        <w:rPr>
          <w:color w:val="000000"/>
          <w:sz w:val="24"/>
          <w:szCs w:val="24"/>
        </w:rPr>
        <w:t xml:space="preserve"> </w:t>
      </w:r>
      <w:proofErr w:type="spellStart"/>
      <w:r w:rsidRPr="008617CC">
        <w:rPr>
          <w:color w:val="000000"/>
          <w:sz w:val="24"/>
          <w:szCs w:val="24"/>
        </w:rPr>
        <w:t>Алматинский</w:t>
      </w:r>
      <w:proofErr w:type="spellEnd"/>
      <w:r w:rsidRPr="008617CC">
        <w:rPr>
          <w:color w:val="000000"/>
          <w:sz w:val="24"/>
          <w:szCs w:val="24"/>
        </w:rPr>
        <w:t xml:space="preserve"> автомобильно-дорожный колледж</w:t>
      </w:r>
      <w:r w:rsidRPr="008617CC">
        <w:rPr>
          <w:color w:val="000000"/>
          <w:sz w:val="24"/>
          <w:szCs w:val="24"/>
          <w:lang w:val="kk-KZ"/>
        </w:rPr>
        <w:t xml:space="preserve"> (далее ААДК), реализующего профессиональные учебные программы технического и профессионального </w:t>
      </w:r>
      <w:r w:rsidRPr="008617CC">
        <w:rPr>
          <w:color w:val="000000"/>
          <w:sz w:val="24"/>
          <w:szCs w:val="24"/>
        </w:rPr>
        <w:t xml:space="preserve"> в соответствии с </w:t>
      </w:r>
      <w:r w:rsidRPr="008617CC">
        <w:rPr>
          <w:color w:val="000000"/>
          <w:sz w:val="24"/>
          <w:szCs w:val="24"/>
          <w:lang w:val="kk-KZ"/>
        </w:rPr>
        <w:t xml:space="preserve">Законом </w:t>
      </w:r>
      <w:r w:rsidRPr="008617CC">
        <w:rPr>
          <w:sz w:val="24"/>
          <w:szCs w:val="24"/>
        </w:rPr>
        <w:t xml:space="preserve"> Республики Казахстан от </w:t>
      </w:r>
      <w:r w:rsidRPr="008617CC">
        <w:rPr>
          <w:sz w:val="24"/>
          <w:szCs w:val="24"/>
          <w:lang w:val="kk-KZ"/>
        </w:rPr>
        <w:t>27 июля 2007 года «Об образовании»</w:t>
      </w:r>
      <w:r w:rsidRPr="008617CC">
        <w:rPr>
          <w:sz w:val="24"/>
          <w:szCs w:val="24"/>
        </w:rPr>
        <w:t>.</w:t>
      </w:r>
      <w:bookmarkStart w:id="1" w:name="SUB200"/>
      <w:bookmarkEnd w:id="1"/>
    </w:p>
    <w:p w:rsidR="0009496F" w:rsidRPr="006C73D2" w:rsidRDefault="0009496F" w:rsidP="0009496F">
      <w:pPr>
        <w:ind w:firstLine="567"/>
        <w:jc w:val="both"/>
        <w:rPr>
          <w:color w:val="000000"/>
          <w:sz w:val="28"/>
          <w:szCs w:val="28"/>
        </w:rPr>
      </w:pPr>
      <w:r w:rsidRPr="008617CC">
        <w:rPr>
          <w:color w:val="000000"/>
          <w:sz w:val="24"/>
          <w:szCs w:val="24"/>
        </w:rPr>
        <w:t xml:space="preserve">2. В </w:t>
      </w:r>
      <w:proofErr w:type="spellStart"/>
      <w:r w:rsidRPr="008617CC">
        <w:rPr>
          <w:color w:val="000000"/>
          <w:sz w:val="24"/>
          <w:szCs w:val="24"/>
        </w:rPr>
        <w:t>Алматинский</w:t>
      </w:r>
      <w:proofErr w:type="spellEnd"/>
      <w:r w:rsidRPr="008617CC">
        <w:rPr>
          <w:color w:val="000000"/>
          <w:sz w:val="24"/>
          <w:szCs w:val="24"/>
        </w:rPr>
        <w:t xml:space="preserve"> автомобильно-дорожный </w:t>
      </w:r>
      <w:proofErr w:type="gramStart"/>
      <w:r w:rsidRPr="008617CC">
        <w:rPr>
          <w:color w:val="000000"/>
          <w:sz w:val="24"/>
          <w:szCs w:val="24"/>
        </w:rPr>
        <w:t>колледж  принимаются</w:t>
      </w:r>
      <w:proofErr w:type="gramEnd"/>
      <w:r w:rsidRPr="008617CC">
        <w:rPr>
          <w:color w:val="000000"/>
          <w:sz w:val="24"/>
          <w:szCs w:val="24"/>
        </w:rPr>
        <w:t xml:space="preserve"> граждане Республики Казахстан, </w:t>
      </w:r>
      <w:r w:rsidRPr="008617CC">
        <w:rPr>
          <w:sz w:val="24"/>
          <w:szCs w:val="24"/>
        </w:rPr>
        <w:t xml:space="preserve"> </w:t>
      </w:r>
      <w:r w:rsidRPr="008617CC">
        <w:rPr>
          <w:sz w:val="24"/>
          <w:szCs w:val="24"/>
          <w:lang w:val="kk-KZ"/>
        </w:rPr>
        <w:t>иностранные граждане и лица без гражданства</w:t>
      </w:r>
      <w:r>
        <w:rPr>
          <w:sz w:val="24"/>
          <w:szCs w:val="24"/>
          <w:lang w:val="kk-KZ"/>
        </w:rPr>
        <w:t>, имеющие основное среднее (основное общее), общее среднее (среднее общее), техническое и профессиональное (начальное профессиональное и среднее профессиональное), послесреднее, высшее (высшее профессиональное) образование.</w:t>
      </w:r>
    </w:p>
    <w:p w:rsidR="0009496F" w:rsidRPr="00B40B91" w:rsidRDefault="0009496F" w:rsidP="0009496F">
      <w:pPr>
        <w:ind w:firstLine="400"/>
        <w:jc w:val="both"/>
        <w:rPr>
          <w:color w:val="000000"/>
          <w:sz w:val="24"/>
          <w:szCs w:val="24"/>
        </w:rPr>
      </w:pPr>
      <w:bookmarkStart w:id="2" w:name="SUB300"/>
      <w:bookmarkEnd w:id="2"/>
      <w:r w:rsidRPr="00B40B91">
        <w:rPr>
          <w:color w:val="000000"/>
          <w:sz w:val="24"/>
          <w:szCs w:val="24"/>
        </w:rPr>
        <w:t xml:space="preserve">   3. При </w:t>
      </w:r>
      <w:r>
        <w:rPr>
          <w:color w:val="000000"/>
          <w:sz w:val="24"/>
          <w:szCs w:val="24"/>
          <w:lang w:val="kk-KZ"/>
        </w:rPr>
        <w:t xml:space="preserve">поступлении </w:t>
      </w:r>
      <w:r w:rsidRPr="00B40B91">
        <w:rPr>
          <w:color w:val="000000"/>
          <w:sz w:val="24"/>
          <w:szCs w:val="24"/>
        </w:rPr>
        <w:t xml:space="preserve">на обучение в ААДК </w:t>
      </w:r>
      <w:r>
        <w:rPr>
          <w:color w:val="000000"/>
          <w:sz w:val="24"/>
          <w:szCs w:val="24"/>
          <w:lang w:val="kk-KZ"/>
        </w:rPr>
        <w:t xml:space="preserve">предусматривается  </w:t>
      </w:r>
      <w:r w:rsidRPr="00B40B91">
        <w:rPr>
          <w:color w:val="000000"/>
          <w:sz w:val="24"/>
          <w:szCs w:val="24"/>
        </w:rPr>
        <w:t xml:space="preserve"> </w:t>
      </w:r>
      <w:bookmarkStart w:id="3" w:name="sub1000033824"/>
      <w:r w:rsidRPr="00B40B91">
        <w:rPr>
          <w:sz w:val="24"/>
          <w:szCs w:val="24"/>
        </w:rPr>
        <w:fldChar w:fldCharType="begin"/>
      </w:r>
      <w:r w:rsidRPr="00B40B91">
        <w:rPr>
          <w:sz w:val="24"/>
          <w:szCs w:val="24"/>
        </w:rPr>
        <w:instrText xml:space="preserve"> HYPERLINK "jl:1034355.0%20" </w:instrText>
      </w:r>
      <w:r w:rsidRPr="00B40B91">
        <w:rPr>
          <w:sz w:val="24"/>
          <w:szCs w:val="24"/>
        </w:rPr>
        <w:fldChar w:fldCharType="separate"/>
      </w:r>
      <w:r w:rsidRPr="00B40B91">
        <w:rPr>
          <w:bCs/>
          <w:sz w:val="24"/>
          <w:szCs w:val="24"/>
        </w:rPr>
        <w:t>квота</w:t>
      </w:r>
      <w:r w:rsidRPr="00B40B91">
        <w:rPr>
          <w:sz w:val="24"/>
          <w:szCs w:val="24"/>
        </w:rPr>
        <w:fldChar w:fldCharType="end"/>
      </w:r>
      <w:bookmarkEnd w:id="3"/>
      <w:r w:rsidRPr="00B40B91">
        <w:rPr>
          <w:color w:val="000000"/>
          <w:sz w:val="24"/>
          <w:szCs w:val="24"/>
        </w:rPr>
        <w:t xml:space="preserve"> приема для</w:t>
      </w:r>
      <w:r>
        <w:rPr>
          <w:color w:val="000000"/>
          <w:sz w:val="24"/>
          <w:szCs w:val="24"/>
          <w:lang w:val="kk-KZ"/>
        </w:rPr>
        <w:t xml:space="preserve"> лиц, определенных пунктом 8 статьи 26 Закона:</w:t>
      </w:r>
      <w:r w:rsidRPr="00B40B91">
        <w:rPr>
          <w:color w:val="000000"/>
          <w:sz w:val="24"/>
          <w:szCs w:val="24"/>
        </w:rPr>
        <w:t xml:space="preserve"> </w:t>
      </w:r>
    </w:p>
    <w:p w:rsidR="0009496F" w:rsidRPr="00B40B91" w:rsidRDefault="0009496F" w:rsidP="0009496F">
      <w:pPr>
        <w:ind w:firstLine="400"/>
        <w:jc w:val="both"/>
        <w:rPr>
          <w:color w:val="000000"/>
          <w:sz w:val="24"/>
          <w:szCs w:val="24"/>
        </w:rPr>
      </w:pPr>
      <w:r w:rsidRPr="00B40B91">
        <w:rPr>
          <w:color w:val="000000"/>
          <w:sz w:val="24"/>
          <w:szCs w:val="24"/>
        </w:rPr>
        <w:t xml:space="preserve">1) граждан из числа инвалидов </w:t>
      </w:r>
      <w:proofErr w:type="gramStart"/>
      <w:r w:rsidRPr="00B40B91">
        <w:rPr>
          <w:color w:val="000000"/>
          <w:sz w:val="24"/>
          <w:szCs w:val="24"/>
          <w:lang w:val="en-US"/>
        </w:rPr>
        <w:t>I</w:t>
      </w:r>
      <w:r w:rsidRPr="00B40B91">
        <w:rPr>
          <w:color w:val="000000"/>
          <w:sz w:val="24"/>
          <w:szCs w:val="24"/>
        </w:rPr>
        <w:t xml:space="preserve">  и</w:t>
      </w:r>
      <w:proofErr w:type="gramEnd"/>
      <w:r w:rsidRPr="00B40B91">
        <w:rPr>
          <w:color w:val="000000"/>
          <w:sz w:val="24"/>
          <w:szCs w:val="24"/>
        </w:rPr>
        <w:t xml:space="preserve"> </w:t>
      </w:r>
      <w:r w:rsidRPr="00B40B91">
        <w:rPr>
          <w:color w:val="000000"/>
          <w:sz w:val="24"/>
          <w:szCs w:val="24"/>
          <w:lang w:val="en-US"/>
        </w:rPr>
        <w:t>II</w:t>
      </w:r>
      <w:r w:rsidRPr="00B40B91">
        <w:rPr>
          <w:color w:val="000000"/>
          <w:sz w:val="24"/>
          <w:szCs w:val="24"/>
        </w:rPr>
        <w:t xml:space="preserve"> групп, инвалидов с детства, детей-инвалидов;</w:t>
      </w:r>
    </w:p>
    <w:p w:rsidR="0009496F" w:rsidRPr="00B40B91" w:rsidRDefault="0009496F" w:rsidP="0009496F">
      <w:pPr>
        <w:ind w:firstLine="4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лиц,</w:t>
      </w:r>
      <w:r>
        <w:rPr>
          <w:color w:val="000000"/>
          <w:sz w:val="24"/>
          <w:szCs w:val="24"/>
          <w:lang w:val="kk-KZ"/>
        </w:rPr>
        <w:t xml:space="preserve"> </w:t>
      </w:r>
      <w:r w:rsidRPr="00B40B91">
        <w:rPr>
          <w:color w:val="000000"/>
          <w:sz w:val="24"/>
          <w:szCs w:val="24"/>
        </w:rPr>
        <w:t>приравненных по льготам и гарантиям к участникам войны и инвалидам войны;</w:t>
      </w:r>
    </w:p>
    <w:p w:rsidR="0009496F" w:rsidRPr="00D0592E" w:rsidRDefault="0009496F" w:rsidP="0009496F">
      <w:pPr>
        <w:ind w:firstLine="400"/>
        <w:jc w:val="both"/>
        <w:rPr>
          <w:color w:val="000000"/>
          <w:sz w:val="24"/>
          <w:szCs w:val="24"/>
          <w:lang w:val="kk-KZ"/>
        </w:rPr>
      </w:pPr>
      <w:r w:rsidRPr="00B40B91">
        <w:rPr>
          <w:color w:val="000000"/>
          <w:sz w:val="24"/>
          <w:szCs w:val="24"/>
        </w:rPr>
        <w:t>3) граждан из числа аульной (сельской) молодеж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kk-KZ"/>
        </w:rPr>
        <w:t>;</w:t>
      </w:r>
    </w:p>
    <w:p w:rsidR="0009496F" w:rsidRPr="00B40B91" w:rsidRDefault="0009496F" w:rsidP="0009496F">
      <w:pPr>
        <w:ind w:firstLine="400"/>
        <w:jc w:val="both"/>
        <w:rPr>
          <w:color w:val="000000"/>
          <w:sz w:val="24"/>
          <w:szCs w:val="24"/>
        </w:rPr>
      </w:pPr>
      <w:r w:rsidRPr="00B40B91">
        <w:rPr>
          <w:color w:val="000000"/>
          <w:sz w:val="24"/>
          <w:szCs w:val="24"/>
        </w:rPr>
        <w:t>4) лиц казахской национальности</w:t>
      </w:r>
      <w:r>
        <w:rPr>
          <w:color w:val="000000"/>
          <w:sz w:val="24"/>
          <w:szCs w:val="24"/>
        </w:rPr>
        <w:t>,</w:t>
      </w:r>
      <w:r w:rsidRPr="00B40B91">
        <w:rPr>
          <w:color w:val="000000"/>
          <w:sz w:val="24"/>
          <w:szCs w:val="24"/>
        </w:rPr>
        <w:t xml:space="preserve"> не являющихся гражданами Республики Казахстан;</w:t>
      </w:r>
    </w:p>
    <w:p w:rsidR="0009496F" w:rsidRPr="007F6F26" w:rsidRDefault="0009496F" w:rsidP="0009496F">
      <w:pPr>
        <w:ind w:firstLine="400"/>
        <w:jc w:val="both"/>
        <w:rPr>
          <w:color w:val="000000"/>
          <w:sz w:val="24"/>
          <w:szCs w:val="24"/>
        </w:rPr>
      </w:pPr>
      <w:r w:rsidRPr="00B40B91">
        <w:rPr>
          <w:color w:val="000000"/>
          <w:sz w:val="24"/>
          <w:szCs w:val="24"/>
        </w:rPr>
        <w:t>5) детей-сирот и детей, оставшихся без попечения родителей.</w:t>
      </w:r>
    </w:p>
    <w:p w:rsidR="0009496F" w:rsidRDefault="0009496F" w:rsidP="0009496F">
      <w:pPr>
        <w:ind w:firstLine="400"/>
        <w:jc w:val="both"/>
        <w:rPr>
          <w:color w:val="000000"/>
          <w:sz w:val="24"/>
          <w:szCs w:val="24"/>
          <w:lang w:val="kk-KZ"/>
        </w:rPr>
      </w:pPr>
      <w:r w:rsidRPr="0017010C">
        <w:rPr>
          <w:color w:val="000000"/>
          <w:sz w:val="24"/>
          <w:szCs w:val="24"/>
        </w:rPr>
        <w:t xml:space="preserve"> </w:t>
      </w:r>
      <w:bookmarkStart w:id="4" w:name="SUB400"/>
      <w:bookmarkEnd w:id="4"/>
      <w:r w:rsidRPr="0017010C">
        <w:rPr>
          <w:color w:val="000000"/>
          <w:sz w:val="24"/>
          <w:szCs w:val="24"/>
        </w:rPr>
        <w:t>4</w:t>
      </w:r>
      <w:r w:rsidRPr="0017010C">
        <w:rPr>
          <w:color w:val="000000"/>
          <w:sz w:val="24"/>
          <w:szCs w:val="24"/>
          <w:lang w:val="kk-KZ"/>
        </w:rPr>
        <w:t>.</w:t>
      </w:r>
      <w:r>
        <w:rPr>
          <w:color w:val="000000"/>
          <w:sz w:val="24"/>
          <w:szCs w:val="24"/>
          <w:lang w:val="kk-KZ"/>
        </w:rPr>
        <w:t xml:space="preserve"> </w:t>
      </w:r>
      <w:r w:rsidRPr="0017010C">
        <w:rPr>
          <w:color w:val="000000"/>
          <w:sz w:val="24"/>
          <w:szCs w:val="24"/>
          <w:lang w:val="kk-KZ"/>
        </w:rPr>
        <w:t>Для ли</w:t>
      </w:r>
      <w:r>
        <w:rPr>
          <w:color w:val="000000"/>
          <w:sz w:val="24"/>
          <w:szCs w:val="24"/>
          <w:lang w:val="kk-KZ"/>
        </w:rPr>
        <w:t>ц, имеющих техническое и профессиональное, послесреднее, высшее образование форма сдачи вступительных экзаменов - комплексное тестирование.</w:t>
      </w:r>
    </w:p>
    <w:p w:rsidR="0017515B" w:rsidRPr="0009496F" w:rsidRDefault="00FD13EF">
      <w:pPr>
        <w:rPr>
          <w:lang w:val="kk-KZ"/>
        </w:rPr>
      </w:pPr>
    </w:p>
    <w:sectPr w:rsidR="0017515B" w:rsidRPr="00094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0A8E"/>
    <w:multiLevelType w:val="hybridMultilevel"/>
    <w:tmpl w:val="704EE064"/>
    <w:lvl w:ilvl="0" w:tplc="FDC2B14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A6E0468"/>
    <w:multiLevelType w:val="hybridMultilevel"/>
    <w:tmpl w:val="99024D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6C93C4D"/>
    <w:multiLevelType w:val="hybridMultilevel"/>
    <w:tmpl w:val="6DD26E56"/>
    <w:lvl w:ilvl="0" w:tplc="6F8A8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B6932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6F"/>
    <w:rsid w:val="0009496F"/>
    <w:rsid w:val="003B451B"/>
    <w:rsid w:val="00D0325B"/>
    <w:rsid w:val="00E64301"/>
    <w:rsid w:val="00FD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B6A2"/>
  <w15:chartTrackingRefBased/>
  <w15:docId w15:val="{383A33AB-875A-4FDC-8D53-F903B24E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49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949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9496F"/>
    <w:pPr>
      <w:ind w:left="720"/>
      <w:contextualSpacing/>
    </w:pPr>
  </w:style>
  <w:style w:type="paragraph" w:customStyle="1" w:styleId="1">
    <w:name w:val="Основной текст1"/>
    <w:basedOn w:val="a"/>
    <w:rsid w:val="0009496F"/>
    <w:pPr>
      <w:spacing w:line="360" w:lineRule="auto"/>
      <w:jc w:val="both"/>
    </w:pPr>
    <w:rPr>
      <w:rFonts w:ascii="Times/Kazakh" w:hAnsi="Times/Kazakh"/>
      <w:sz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 Калелов</dc:creator>
  <cp:keywords/>
  <dc:description/>
  <cp:lastModifiedBy>farida_kanayeva@mail.ru</cp:lastModifiedBy>
  <cp:revision>2</cp:revision>
  <dcterms:created xsi:type="dcterms:W3CDTF">2017-05-18T10:32:00Z</dcterms:created>
  <dcterms:modified xsi:type="dcterms:W3CDTF">2020-04-28T04:22:00Z</dcterms:modified>
</cp:coreProperties>
</file>